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03" w:rsidRPr="00A321DD" w:rsidRDefault="009C2103" w:rsidP="009C2103">
      <w:pPr>
        <w:rPr>
          <w:rFonts w:asciiTheme="minorHAnsi" w:hAnsiTheme="minorHAnsi" w:cs="Arial"/>
          <w:sz w:val="28"/>
          <w:szCs w:val="28"/>
        </w:rPr>
      </w:pPr>
      <w:bookmarkStart w:id="0" w:name="_GoBack"/>
    </w:p>
    <w:p w:rsidR="00997D24" w:rsidRPr="00A321DD" w:rsidRDefault="00F2414D" w:rsidP="00F2414D">
      <w:pPr>
        <w:rPr>
          <w:rFonts w:asciiTheme="minorHAnsi" w:hAnsiTheme="minorHAnsi"/>
          <w:sz w:val="28"/>
          <w:szCs w:val="28"/>
          <w:lang/>
        </w:rPr>
      </w:pPr>
      <w:r w:rsidRPr="00A321DD">
        <w:rPr>
          <w:rFonts w:asciiTheme="minorHAnsi" w:hAnsiTheme="minorHAnsi"/>
          <w:b/>
          <w:bCs/>
          <w:sz w:val="28"/>
          <w:szCs w:val="28"/>
          <w:lang/>
        </w:rPr>
        <w:t>Gay pride</w:t>
      </w:r>
      <w:r w:rsidRPr="00A321DD">
        <w:rPr>
          <w:rFonts w:asciiTheme="minorHAnsi" w:hAnsiTheme="minorHAnsi"/>
          <w:sz w:val="28"/>
          <w:szCs w:val="28"/>
          <w:lang/>
        </w:rPr>
        <w:t xml:space="preserve"> or </w:t>
      </w:r>
      <w:r w:rsidRPr="00A321DD">
        <w:rPr>
          <w:rFonts w:asciiTheme="minorHAnsi" w:hAnsiTheme="minorHAnsi"/>
          <w:b/>
          <w:bCs/>
          <w:sz w:val="28"/>
          <w:szCs w:val="28"/>
          <w:lang/>
        </w:rPr>
        <w:t>LGBT pride</w:t>
      </w:r>
      <w:r w:rsidRPr="00A321DD">
        <w:rPr>
          <w:rFonts w:asciiTheme="minorHAnsi" w:hAnsiTheme="minorHAnsi"/>
          <w:sz w:val="28"/>
          <w:szCs w:val="28"/>
          <w:lang/>
        </w:rPr>
        <w:t xml:space="preserve"> is the positive stance against discrimination and violence toward </w:t>
      </w:r>
      <w:hyperlink r:id="rId7" w:tooltip="LGBT" w:history="1">
        <w:r w:rsidRPr="00A321DD">
          <w:rPr>
            <w:rStyle w:val="Hyperlink"/>
            <w:rFonts w:asciiTheme="minorHAnsi" w:hAnsiTheme="minorHAnsi"/>
            <w:color w:val="auto"/>
            <w:sz w:val="28"/>
            <w:szCs w:val="28"/>
            <w:lang/>
          </w:rPr>
          <w:t>lesbian, gay, bisexual, and transgender (LGBT)</w:t>
        </w:r>
      </w:hyperlink>
      <w:r w:rsidRPr="00A321DD">
        <w:rPr>
          <w:rFonts w:asciiTheme="minorHAnsi" w:hAnsiTheme="minorHAnsi"/>
          <w:sz w:val="28"/>
          <w:szCs w:val="28"/>
          <w:lang/>
        </w:rPr>
        <w:t xml:space="preserve"> people to promote their </w:t>
      </w:r>
      <w:hyperlink r:id="rId8" w:tooltip="Self-affirmation" w:history="1">
        <w:r w:rsidRPr="00A321DD">
          <w:rPr>
            <w:rStyle w:val="Hyperlink"/>
            <w:rFonts w:asciiTheme="minorHAnsi" w:hAnsiTheme="minorHAnsi"/>
            <w:color w:val="auto"/>
            <w:sz w:val="28"/>
            <w:szCs w:val="28"/>
            <w:lang/>
          </w:rPr>
          <w:t>self-affirmation</w:t>
        </w:r>
      </w:hyperlink>
      <w:r w:rsidRPr="00A321DD">
        <w:rPr>
          <w:rFonts w:asciiTheme="minorHAnsi" w:hAnsiTheme="minorHAnsi"/>
          <w:sz w:val="28"/>
          <w:szCs w:val="28"/>
          <w:lang/>
        </w:rPr>
        <w:t xml:space="preserve">, dignity, equality rights, increase their visibility as a </w:t>
      </w:r>
      <w:hyperlink r:id="rId9" w:tooltip="Social group" w:history="1">
        <w:r w:rsidRPr="00A321DD">
          <w:rPr>
            <w:rStyle w:val="Hyperlink"/>
            <w:rFonts w:asciiTheme="minorHAnsi" w:hAnsiTheme="minorHAnsi"/>
            <w:color w:val="auto"/>
            <w:sz w:val="28"/>
            <w:szCs w:val="28"/>
            <w:lang/>
          </w:rPr>
          <w:t>social group</w:t>
        </w:r>
      </w:hyperlink>
      <w:r w:rsidRPr="00A321DD">
        <w:rPr>
          <w:rFonts w:asciiTheme="minorHAnsi" w:hAnsiTheme="minorHAnsi"/>
          <w:sz w:val="28"/>
          <w:szCs w:val="28"/>
          <w:lang/>
        </w:rPr>
        <w:t>, build community, and celebrate sexual diversity</w:t>
      </w:r>
      <w:r w:rsidR="00457CF6" w:rsidRPr="00A321DD">
        <w:rPr>
          <w:rFonts w:asciiTheme="minorHAnsi" w:hAnsiTheme="minorHAnsi"/>
          <w:sz w:val="28"/>
          <w:szCs w:val="28"/>
          <w:lang/>
        </w:rPr>
        <w:t>.</w:t>
      </w:r>
    </w:p>
    <w:p w:rsidR="00457CF6" w:rsidRPr="00A321DD" w:rsidRDefault="00457CF6" w:rsidP="00F2414D">
      <w:pPr>
        <w:rPr>
          <w:rFonts w:asciiTheme="minorHAnsi" w:hAnsiTheme="minorHAnsi"/>
          <w:sz w:val="28"/>
          <w:szCs w:val="28"/>
          <w:lang/>
        </w:rPr>
      </w:pPr>
    </w:p>
    <w:p w:rsidR="004C7B0F" w:rsidRPr="00A321DD" w:rsidRDefault="004C7B0F" w:rsidP="004C7B0F">
      <w:pPr>
        <w:rPr>
          <w:rFonts w:asciiTheme="minorHAnsi" w:hAnsiTheme="minorHAnsi" w:cs="Arial"/>
          <w:sz w:val="28"/>
          <w:szCs w:val="28"/>
        </w:rPr>
      </w:pPr>
      <w:r w:rsidRPr="00A321DD">
        <w:rPr>
          <w:rFonts w:asciiTheme="minorHAnsi" w:hAnsiTheme="minorHAnsi"/>
          <w:sz w:val="28"/>
          <w:szCs w:val="28"/>
          <w:lang/>
        </w:rPr>
        <w:t xml:space="preserve">The majority of Pride events are held in June to commemorate the anniversary of the Stonewall Rebellion in New York City on June 28, 1969, which most historians consider to be the birth of the modern LGBT movement. </w:t>
      </w:r>
    </w:p>
    <w:p w:rsidR="004C7B0F" w:rsidRPr="00A321DD" w:rsidRDefault="004C7B0F" w:rsidP="002138F3">
      <w:pPr>
        <w:autoSpaceDE w:val="0"/>
        <w:autoSpaceDN w:val="0"/>
        <w:rPr>
          <w:rFonts w:asciiTheme="minorHAnsi" w:hAnsiTheme="minorHAnsi"/>
          <w:sz w:val="28"/>
          <w:szCs w:val="28"/>
        </w:rPr>
      </w:pPr>
    </w:p>
    <w:p w:rsidR="004C7B0F" w:rsidRPr="00A321DD" w:rsidRDefault="004C7B0F" w:rsidP="004C7B0F">
      <w:pPr>
        <w:autoSpaceDE w:val="0"/>
        <w:autoSpaceDN w:val="0"/>
        <w:rPr>
          <w:rFonts w:asciiTheme="minorHAnsi" w:hAnsiTheme="minorHAnsi" w:cs="Arial"/>
          <w:sz w:val="28"/>
          <w:szCs w:val="28"/>
        </w:rPr>
      </w:pPr>
      <w:r w:rsidRPr="00A321DD">
        <w:rPr>
          <w:rFonts w:asciiTheme="minorHAnsi" w:hAnsiTheme="minorHAnsi" w:cs="Arial"/>
          <w:sz w:val="28"/>
          <w:szCs w:val="28"/>
        </w:rPr>
        <w:t>The purpose of LGBT Pride month is to recognize the impact that lesbian, gay, bisexual and transgender individuals have had on history locally, nationally, and internationally. LGBT History Month is also celebrated at this time with annual month long observances of LGBT history, along with the history of the gay rights and related civil rights movements.</w:t>
      </w:r>
    </w:p>
    <w:p w:rsidR="004C7B0F" w:rsidRPr="00A321DD" w:rsidRDefault="004C7B0F" w:rsidP="002138F3">
      <w:pPr>
        <w:autoSpaceDE w:val="0"/>
        <w:autoSpaceDN w:val="0"/>
        <w:rPr>
          <w:rFonts w:asciiTheme="minorHAnsi" w:hAnsiTheme="minorHAnsi"/>
          <w:sz w:val="28"/>
          <w:szCs w:val="28"/>
        </w:rPr>
      </w:pPr>
    </w:p>
    <w:p w:rsidR="00491969" w:rsidRPr="00A321DD" w:rsidRDefault="00491969" w:rsidP="002138F3">
      <w:pPr>
        <w:autoSpaceDE w:val="0"/>
        <w:autoSpaceDN w:val="0"/>
        <w:rPr>
          <w:rFonts w:asciiTheme="minorHAnsi" w:hAnsiTheme="minorHAnsi"/>
          <w:sz w:val="28"/>
          <w:szCs w:val="28"/>
        </w:rPr>
      </w:pPr>
      <w:r w:rsidRPr="00A321DD">
        <w:rPr>
          <w:rFonts w:asciiTheme="minorHAnsi" w:hAnsiTheme="minorHAnsi"/>
          <w:sz w:val="28"/>
          <w:szCs w:val="28"/>
        </w:rPr>
        <w:t xml:space="preserve">President Obama in his announcement marking June, 2015 as LGBT Pride month said, </w:t>
      </w:r>
      <w:r w:rsidR="006C15BD" w:rsidRPr="00A321DD">
        <w:rPr>
          <w:rFonts w:asciiTheme="minorHAnsi" w:hAnsiTheme="minorHAnsi" w:cs="Arial"/>
          <w:sz w:val="28"/>
          <w:szCs w:val="28"/>
          <w:lang/>
        </w:rPr>
        <w:t>“</w:t>
      </w:r>
      <w:r w:rsidR="00E22DB4" w:rsidRPr="00A321DD">
        <w:rPr>
          <w:rFonts w:asciiTheme="minorHAnsi" w:hAnsiTheme="minorHAnsi" w:cs="Arial"/>
          <w:sz w:val="28"/>
          <w:szCs w:val="28"/>
          <w:lang/>
        </w:rPr>
        <w:t xml:space="preserve">we are </w:t>
      </w:r>
      <w:r w:rsidR="006C15BD" w:rsidRPr="00A321DD">
        <w:rPr>
          <w:rFonts w:asciiTheme="minorHAnsi" w:hAnsiTheme="minorHAnsi" w:cs="Arial"/>
          <w:sz w:val="28"/>
          <w:szCs w:val="28"/>
          <w:lang/>
        </w:rPr>
        <w:t>reminded that we are not truly equal until every person is afforded the same rights and opportunities -- that when one of us experiences discrimination, it affects all of us -- and that our journey is not complete until our lesbian, gay, bisexual, and transgender (LGBT) brothers and sisters are treated like anyone else under the law.</w:t>
      </w:r>
      <w:r w:rsidR="00A321DD" w:rsidRPr="00A321DD">
        <w:rPr>
          <w:rFonts w:asciiTheme="minorHAnsi" w:hAnsiTheme="minorHAnsi"/>
          <w:sz w:val="28"/>
          <w:szCs w:val="28"/>
        </w:rPr>
        <w:t>”</w:t>
      </w:r>
    </w:p>
    <w:p w:rsidR="006C15BD" w:rsidRPr="00A321DD" w:rsidRDefault="006C15BD" w:rsidP="002138F3">
      <w:pPr>
        <w:autoSpaceDE w:val="0"/>
        <w:autoSpaceDN w:val="0"/>
        <w:rPr>
          <w:rFonts w:asciiTheme="minorHAnsi" w:hAnsiTheme="minorHAnsi" w:cs="Arial"/>
          <w:sz w:val="28"/>
          <w:szCs w:val="28"/>
        </w:rPr>
      </w:pPr>
    </w:p>
    <w:p w:rsidR="008800DE" w:rsidRPr="00A321DD" w:rsidRDefault="008800DE" w:rsidP="00F2414D">
      <w:pPr>
        <w:rPr>
          <w:rFonts w:asciiTheme="minorHAnsi" w:hAnsiTheme="minorHAnsi"/>
          <w:sz w:val="28"/>
          <w:szCs w:val="28"/>
          <w:lang/>
        </w:rPr>
      </w:pPr>
    </w:p>
    <w:bookmarkEnd w:id="0"/>
    <w:p w:rsidR="000D2B70" w:rsidRPr="00A321DD" w:rsidRDefault="000D2B70"/>
    <w:sectPr w:rsidR="000D2B70" w:rsidRPr="00A321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203" w:rsidRDefault="003E7203" w:rsidP="003E7203">
      <w:r>
        <w:separator/>
      </w:r>
    </w:p>
  </w:endnote>
  <w:endnote w:type="continuationSeparator" w:id="0">
    <w:p w:rsidR="003E7203" w:rsidRDefault="003E7203" w:rsidP="003E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203" w:rsidRDefault="003E72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203" w:rsidRPr="003E7203" w:rsidRDefault="004C7B0F" w:rsidP="003E7203">
    <w:pPr>
      <w:pStyle w:val="Footer"/>
    </w:pPr>
    <w:r w:rsidRPr="004C7B0F">
      <w:rPr>
        <w:noProof/>
        <w:sz w:val="12"/>
      </w:rPr>
      <w:t>{00080114.1 1032-0005011 }</w:t>
    </w:r>
    <w:r w:rsidR="003E7203">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203" w:rsidRDefault="003E7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203" w:rsidRDefault="003E7203" w:rsidP="003E7203">
      <w:pPr>
        <w:rPr>
          <w:noProof/>
        </w:rPr>
      </w:pPr>
      <w:r>
        <w:rPr>
          <w:noProof/>
        </w:rPr>
        <w:separator/>
      </w:r>
    </w:p>
  </w:footnote>
  <w:footnote w:type="continuationSeparator" w:id="0">
    <w:p w:rsidR="003E7203" w:rsidRDefault="003E7203" w:rsidP="003E7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203" w:rsidRDefault="003E72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203" w:rsidRDefault="003E72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203" w:rsidRDefault="003E72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03"/>
    <w:rsid w:val="000D2B70"/>
    <w:rsid w:val="00193C31"/>
    <w:rsid w:val="002138F3"/>
    <w:rsid w:val="00316E63"/>
    <w:rsid w:val="003E7203"/>
    <w:rsid w:val="004526FC"/>
    <w:rsid w:val="00457CF6"/>
    <w:rsid w:val="00491969"/>
    <w:rsid w:val="004C7B0F"/>
    <w:rsid w:val="005201D6"/>
    <w:rsid w:val="006C15BD"/>
    <w:rsid w:val="008800DE"/>
    <w:rsid w:val="00891B79"/>
    <w:rsid w:val="00953F3D"/>
    <w:rsid w:val="00997D24"/>
    <w:rsid w:val="009C2103"/>
    <w:rsid w:val="00A321DD"/>
    <w:rsid w:val="00C119F1"/>
    <w:rsid w:val="00D60085"/>
    <w:rsid w:val="00D86684"/>
    <w:rsid w:val="00E22DB4"/>
    <w:rsid w:val="00F12113"/>
    <w:rsid w:val="00F2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03"/>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1B79"/>
    <w:pPr>
      <w:spacing w:after="0"/>
    </w:pPr>
    <w:rPr>
      <w:rFonts w:ascii="Times New Roman" w:hAnsi="Times New Roman" w:cs="Times New Roman"/>
      <w:sz w:val="24"/>
      <w:szCs w:val="24"/>
    </w:rPr>
  </w:style>
  <w:style w:type="character" w:styleId="Hyperlink">
    <w:name w:val="Hyperlink"/>
    <w:basedOn w:val="DefaultParagraphFont"/>
    <w:uiPriority w:val="99"/>
    <w:semiHidden/>
    <w:unhideWhenUsed/>
    <w:rsid w:val="009C2103"/>
    <w:rPr>
      <w:color w:val="0000FF"/>
      <w:u w:val="single"/>
    </w:rPr>
  </w:style>
  <w:style w:type="paragraph" w:styleId="Header">
    <w:name w:val="header"/>
    <w:basedOn w:val="Normal"/>
    <w:link w:val="HeaderChar"/>
    <w:uiPriority w:val="99"/>
    <w:unhideWhenUsed/>
    <w:rsid w:val="003E7203"/>
    <w:pPr>
      <w:tabs>
        <w:tab w:val="center" w:pos="4680"/>
        <w:tab w:val="right" w:pos="9360"/>
      </w:tabs>
    </w:pPr>
  </w:style>
  <w:style w:type="character" w:customStyle="1" w:styleId="HeaderChar">
    <w:name w:val="Header Char"/>
    <w:basedOn w:val="DefaultParagraphFont"/>
    <w:link w:val="Header"/>
    <w:uiPriority w:val="99"/>
    <w:rsid w:val="003E7203"/>
    <w:rPr>
      <w:rFonts w:ascii="Calibri" w:hAnsi="Calibri" w:cs="Times New Roman"/>
    </w:rPr>
  </w:style>
  <w:style w:type="paragraph" w:styleId="Footer">
    <w:name w:val="footer"/>
    <w:basedOn w:val="Normal"/>
    <w:link w:val="FooterChar"/>
    <w:uiPriority w:val="99"/>
    <w:unhideWhenUsed/>
    <w:rsid w:val="003E7203"/>
    <w:pPr>
      <w:tabs>
        <w:tab w:val="center" w:pos="4680"/>
        <w:tab w:val="right" w:pos="9360"/>
      </w:tabs>
    </w:pPr>
  </w:style>
  <w:style w:type="character" w:customStyle="1" w:styleId="FooterChar">
    <w:name w:val="Footer Char"/>
    <w:basedOn w:val="DefaultParagraphFont"/>
    <w:link w:val="Footer"/>
    <w:uiPriority w:val="99"/>
    <w:rsid w:val="003E720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03"/>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1B79"/>
    <w:pPr>
      <w:spacing w:after="0"/>
    </w:pPr>
    <w:rPr>
      <w:rFonts w:ascii="Times New Roman" w:hAnsi="Times New Roman" w:cs="Times New Roman"/>
      <w:sz w:val="24"/>
      <w:szCs w:val="24"/>
    </w:rPr>
  </w:style>
  <w:style w:type="character" w:styleId="Hyperlink">
    <w:name w:val="Hyperlink"/>
    <w:basedOn w:val="DefaultParagraphFont"/>
    <w:uiPriority w:val="99"/>
    <w:semiHidden/>
    <w:unhideWhenUsed/>
    <w:rsid w:val="009C2103"/>
    <w:rPr>
      <w:color w:val="0000FF"/>
      <w:u w:val="single"/>
    </w:rPr>
  </w:style>
  <w:style w:type="paragraph" w:styleId="Header">
    <w:name w:val="header"/>
    <w:basedOn w:val="Normal"/>
    <w:link w:val="HeaderChar"/>
    <w:uiPriority w:val="99"/>
    <w:unhideWhenUsed/>
    <w:rsid w:val="003E7203"/>
    <w:pPr>
      <w:tabs>
        <w:tab w:val="center" w:pos="4680"/>
        <w:tab w:val="right" w:pos="9360"/>
      </w:tabs>
    </w:pPr>
  </w:style>
  <w:style w:type="character" w:customStyle="1" w:styleId="HeaderChar">
    <w:name w:val="Header Char"/>
    <w:basedOn w:val="DefaultParagraphFont"/>
    <w:link w:val="Header"/>
    <w:uiPriority w:val="99"/>
    <w:rsid w:val="003E7203"/>
    <w:rPr>
      <w:rFonts w:ascii="Calibri" w:hAnsi="Calibri" w:cs="Times New Roman"/>
    </w:rPr>
  </w:style>
  <w:style w:type="paragraph" w:styleId="Footer">
    <w:name w:val="footer"/>
    <w:basedOn w:val="Normal"/>
    <w:link w:val="FooterChar"/>
    <w:uiPriority w:val="99"/>
    <w:unhideWhenUsed/>
    <w:rsid w:val="003E7203"/>
    <w:pPr>
      <w:tabs>
        <w:tab w:val="center" w:pos="4680"/>
        <w:tab w:val="right" w:pos="9360"/>
      </w:tabs>
    </w:pPr>
  </w:style>
  <w:style w:type="character" w:customStyle="1" w:styleId="FooterChar">
    <w:name w:val="Footer Char"/>
    <w:basedOn w:val="DefaultParagraphFont"/>
    <w:link w:val="Footer"/>
    <w:uiPriority w:val="99"/>
    <w:rsid w:val="003E720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4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elf-affirm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n.wikipedia.org/wiki/LGBT"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Social_grou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PresentationFormat/>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O'Donnell</dc:creator>
  <cp:lastModifiedBy>Kevin O'Donnell</cp:lastModifiedBy>
  <cp:revision>2</cp:revision>
  <dcterms:created xsi:type="dcterms:W3CDTF">2015-06-11T18:19:00Z</dcterms:created>
  <dcterms:modified xsi:type="dcterms:W3CDTF">2015-06-11T18:19:00Z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08f4b61c-32cf-41a2-b700-7aa78b6a4e31</vt:lpwstr>
  </property>
</Properties>
</file>